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107540" w:rsidRDefault="00FD7E20" w:rsidP="00107540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107540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19FCFC" wp14:editId="220AF517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107540" w:rsidRDefault="00B17A83" w:rsidP="00107540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107540" w:rsidRDefault="00B17A83" w:rsidP="00107540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07540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107540" w:rsidRDefault="00B17A83" w:rsidP="00107540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07540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107540" w:rsidRDefault="00B17A83" w:rsidP="00107540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07540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107540" w:rsidRDefault="00DE635C" w:rsidP="00107540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107540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B299A1D" wp14:editId="460A2E7D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107540" w:rsidRDefault="00B17A83" w:rsidP="00107540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107540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107540" w:rsidRDefault="00B17A83" w:rsidP="00107540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  <w:lang w:eastAsia="ru-RU"/>
        </w:rPr>
        <w:t xml:space="preserve">от </w:t>
      </w:r>
      <w:r w:rsidR="00107540">
        <w:rPr>
          <w:rFonts w:ascii="Arial" w:hAnsi="Arial" w:cs="Arial"/>
          <w:lang w:eastAsia="ru-RU"/>
        </w:rPr>
        <w:t xml:space="preserve">27.12.2021г. </w:t>
      </w:r>
      <w:r w:rsidRPr="00107540">
        <w:rPr>
          <w:rFonts w:ascii="Arial" w:hAnsi="Arial" w:cs="Arial"/>
          <w:lang w:eastAsia="ru-RU"/>
        </w:rPr>
        <w:t xml:space="preserve">     №</w:t>
      </w:r>
      <w:r w:rsidR="00107540">
        <w:rPr>
          <w:rFonts w:ascii="Arial" w:hAnsi="Arial" w:cs="Arial"/>
          <w:lang w:eastAsia="ru-RU"/>
        </w:rPr>
        <w:t xml:space="preserve"> 14</w:t>
      </w:r>
      <w:bookmarkStart w:id="0" w:name="_GoBack"/>
      <w:bookmarkEnd w:id="0"/>
      <w:r w:rsidR="00107540">
        <w:rPr>
          <w:rFonts w:ascii="Arial" w:hAnsi="Arial" w:cs="Arial"/>
          <w:lang w:eastAsia="ru-RU"/>
        </w:rPr>
        <w:t>60</w:t>
      </w:r>
    </w:p>
    <w:p w:rsidR="00B17A83" w:rsidRPr="00107540" w:rsidRDefault="00B17A83" w:rsidP="00107540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107540" w:rsidRDefault="00B17A83" w:rsidP="00107540">
      <w:pPr>
        <w:rPr>
          <w:rFonts w:ascii="Arial" w:hAnsi="Arial" w:cs="Arial"/>
        </w:rPr>
      </w:pPr>
    </w:p>
    <w:p w:rsidR="00B04852" w:rsidRPr="00107540" w:rsidRDefault="00B04852" w:rsidP="00107540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107540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r w:rsidR="00DE5427" w:rsidRPr="00107540">
        <w:rPr>
          <w:rFonts w:ascii="Arial" w:hAnsi="Arial" w:cs="Arial"/>
          <w:b/>
          <w:bCs/>
          <w:lang w:eastAsia="ru-RU"/>
        </w:rPr>
        <w:t xml:space="preserve">изменений </w:t>
      </w:r>
      <w:r w:rsidRPr="00107540">
        <w:rPr>
          <w:rFonts w:ascii="Arial" w:hAnsi="Arial" w:cs="Arial"/>
          <w:b/>
          <w:bCs/>
          <w:color w:val="000000"/>
          <w:lang w:eastAsia="ru-RU"/>
        </w:rPr>
        <w:t xml:space="preserve"> в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муниципального района на 2021-2024 годы» </w:t>
      </w:r>
    </w:p>
    <w:p w:rsidR="00B04852" w:rsidRPr="00107540" w:rsidRDefault="00B04852" w:rsidP="00107540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107540" w:rsidRDefault="00B04852" w:rsidP="00107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107540">
        <w:rPr>
          <w:rFonts w:ascii="Arial" w:hAnsi="Arial" w:cs="Arial"/>
          <w:lang w:eastAsia="ru-RU"/>
        </w:rPr>
        <w:t xml:space="preserve">В соответствии с </w:t>
      </w:r>
      <w:r w:rsidRPr="00107540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107540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107540" w:rsidRDefault="005153B9" w:rsidP="00107540">
      <w:pPr>
        <w:suppressAutoHyphens w:val="0"/>
        <w:jc w:val="both"/>
        <w:rPr>
          <w:rFonts w:ascii="Arial" w:hAnsi="Arial" w:cs="Arial"/>
        </w:rPr>
      </w:pPr>
    </w:p>
    <w:p w:rsidR="00B17A83" w:rsidRPr="00107540" w:rsidRDefault="007A15E8" w:rsidP="00107540">
      <w:pPr>
        <w:suppressAutoHyphens w:val="0"/>
        <w:jc w:val="both"/>
        <w:rPr>
          <w:rFonts w:ascii="Arial" w:hAnsi="Arial" w:cs="Arial"/>
          <w:b/>
          <w:lang w:eastAsia="ru-RU"/>
        </w:rPr>
      </w:pPr>
      <w:proofErr w:type="gramStart"/>
      <w:r w:rsidRPr="00107540">
        <w:rPr>
          <w:rFonts w:ascii="Arial" w:hAnsi="Arial" w:cs="Arial"/>
          <w:b/>
          <w:lang w:eastAsia="ru-RU"/>
        </w:rPr>
        <w:t>п</w:t>
      </w:r>
      <w:proofErr w:type="gramEnd"/>
      <w:r w:rsidRPr="00107540">
        <w:rPr>
          <w:rFonts w:ascii="Arial" w:hAnsi="Arial" w:cs="Arial"/>
          <w:b/>
          <w:lang w:eastAsia="ru-RU"/>
        </w:rPr>
        <w:t xml:space="preserve"> о с т а н о в л </w:t>
      </w:r>
      <w:r w:rsidR="0064713C" w:rsidRPr="00107540">
        <w:rPr>
          <w:rFonts w:ascii="Arial" w:hAnsi="Arial" w:cs="Arial"/>
          <w:b/>
          <w:lang w:eastAsia="ru-RU"/>
        </w:rPr>
        <w:t xml:space="preserve">я </w:t>
      </w:r>
      <w:r w:rsidRPr="00107540">
        <w:rPr>
          <w:rFonts w:ascii="Arial" w:hAnsi="Arial" w:cs="Arial"/>
          <w:b/>
          <w:lang w:eastAsia="ru-RU"/>
        </w:rPr>
        <w:t>е т</w:t>
      </w:r>
      <w:r w:rsidR="00B17A83" w:rsidRPr="00107540">
        <w:rPr>
          <w:rFonts w:ascii="Arial" w:hAnsi="Arial" w:cs="Arial"/>
          <w:b/>
          <w:lang w:eastAsia="ru-RU"/>
        </w:rPr>
        <w:t xml:space="preserve"> :</w:t>
      </w:r>
    </w:p>
    <w:p w:rsidR="00B17A83" w:rsidRPr="00107540" w:rsidRDefault="00B17A83" w:rsidP="00107540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107540" w:rsidRDefault="00B17A83" w:rsidP="00107540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  <w:b/>
          <w:lang w:eastAsia="ru-RU"/>
        </w:rPr>
        <w:t>1.</w:t>
      </w:r>
      <w:r w:rsidRPr="00107540">
        <w:rPr>
          <w:rFonts w:ascii="Arial" w:hAnsi="Arial" w:cs="Arial"/>
          <w:lang w:eastAsia="ru-RU"/>
        </w:rPr>
        <w:t> Внести в</w:t>
      </w:r>
      <w:r w:rsidR="00E73EE3" w:rsidRPr="00107540">
        <w:rPr>
          <w:rFonts w:ascii="Arial" w:hAnsi="Arial" w:cs="Arial"/>
          <w:lang w:eastAsia="ru-RU"/>
        </w:rPr>
        <w:t xml:space="preserve"> </w:t>
      </w:r>
      <w:r w:rsidR="00AC4374" w:rsidRPr="00107540">
        <w:rPr>
          <w:rFonts w:ascii="Arial" w:hAnsi="Arial" w:cs="Arial"/>
          <w:lang w:eastAsia="ru-RU"/>
        </w:rPr>
        <w:t>муниципальную программу</w:t>
      </w:r>
      <w:r w:rsidR="00E73EE3" w:rsidRPr="00107540">
        <w:rPr>
          <w:rFonts w:ascii="Arial" w:hAnsi="Arial" w:cs="Arial"/>
          <w:lang w:eastAsia="ru-RU"/>
        </w:rPr>
        <w:t xml:space="preserve"> </w:t>
      </w:r>
      <w:r w:rsidRPr="00107540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107540">
        <w:rPr>
          <w:rFonts w:ascii="Arial" w:hAnsi="Arial" w:cs="Arial"/>
          <w:lang w:eastAsia="ru-RU"/>
        </w:rPr>
        <w:t xml:space="preserve"> утвержденн</w:t>
      </w:r>
      <w:r w:rsidR="00AC4374" w:rsidRPr="00107540">
        <w:rPr>
          <w:rFonts w:ascii="Arial" w:hAnsi="Arial" w:cs="Arial"/>
          <w:lang w:eastAsia="ru-RU"/>
        </w:rPr>
        <w:t>ую</w:t>
      </w:r>
      <w:r w:rsidRPr="00107540">
        <w:rPr>
          <w:rFonts w:ascii="Arial" w:hAnsi="Arial" w:cs="Arial"/>
          <w:lang w:eastAsia="ru-RU"/>
        </w:rPr>
        <w:t xml:space="preserve"> пос</w:t>
      </w:r>
      <w:r w:rsidR="00B5392C" w:rsidRPr="00107540">
        <w:rPr>
          <w:rFonts w:ascii="Arial" w:hAnsi="Arial" w:cs="Arial"/>
          <w:lang w:eastAsia="ru-RU"/>
        </w:rPr>
        <w:t>тановлением администрации Калаче</w:t>
      </w:r>
      <w:r w:rsidRPr="00107540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107540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107540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107540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107540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107540">
        <w:rPr>
          <w:rFonts w:ascii="Arial" w:hAnsi="Arial" w:cs="Arial"/>
          <w:lang w:eastAsia="ru-RU"/>
        </w:rPr>
        <w:t>го муниципального района на 2021-2024</w:t>
      </w:r>
      <w:r w:rsidRPr="00107540">
        <w:rPr>
          <w:rFonts w:ascii="Arial" w:hAnsi="Arial" w:cs="Arial"/>
          <w:lang w:eastAsia="ru-RU"/>
        </w:rPr>
        <w:t xml:space="preserve"> годы» (далее - муниципальная программа)</w:t>
      </w:r>
      <w:r w:rsidR="00145924" w:rsidRPr="00107540">
        <w:rPr>
          <w:rFonts w:ascii="Arial" w:hAnsi="Arial" w:cs="Arial"/>
          <w:lang w:eastAsia="ru-RU"/>
        </w:rPr>
        <w:t>,</w:t>
      </w:r>
      <w:r w:rsidRPr="00107540">
        <w:rPr>
          <w:rFonts w:ascii="Arial" w:hAnsi="Arial" w:cs="Arial"/>
          <w:lang w:eastAsia="ru-RU"/>
        </w:rPr>
        <w:t xml:space="preserve"> следующие </w:t>
      </w:r>
      <w:r w:rsidR="00DE5427" w:rsidRPr="00107540">
        <w:rPr>
          <w:rFonts w:ascii="Arial" w:hAnsi="Arial" w:cs="Arial"/>
          <w:lang w:eastAsia="ru-RU"/>
        </w:rPr>
        <w:t xml:space="preserve"> </w:t>
      </w:r>
      <w:r w:rsidR="003023F5" w:rsidRPr="00107540">
        <w:rPr>
          <w:rFonts w:ascii="Arial" w:hAnsi="Arial" w:cs="Arial"/>
          <w:lang w:eastAsia="ru-RU"/>
        </w:rPr>
        <w:t xml:space="preserve"> изменения</w:t>
      </w:r>
      <w:r w:rsidR="00434B45" w:rsidRPr="00107540">
        <w:rPr>
          <w:rFonts w:ascii="Arial" w:hAnsi="Arial" w:cs="Arial"/>
          <w:lang w:eastAsia="ru-RU"/>
        </w:rPr>
        <w:t>:</w:t>
      </w:r>
    </w:p>
    <w:p w:rsidR="00434B45" w:rsidRPr="00107540" w:rsidRDefault="00B04852" w:rsidP="0010754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07540">
        <w:rPr>
          <w:rFonts w:ascii="Arial" w:hAnsi="Arial" w:cs="Arial"/>
          <w:b/>
        </w:rPr>
        <w:t>1.1</w:t>
      </w:r>
      <w:r w:rsidR="00434B45" w:rsidRPr="00107540">
        <w:rPr>
          <w:rFonts w:ascii="Arial" w:hAnsi="Arial" w:cs="Arial"/>
          <w:b/>
        </w:rPr>
        <w:t>.</w:t>
      </w:r>
      <w:r w:rsidR="00E73EE3" w:rsidRPr="00107540">
        <w:rPr>
          <w:rFonts w:ascii="Arial" w:hAnsi="Arial" w:cs="Arial"/>
          <w:b/>
        </w:rPr>
        <w:t xml:space="preserve"> </w:t>
      </w:r>
      <w:r w:rsidR="00DE5427" w:rsidRPr="00107540">
        <w:rPr>
          <w:rFonts w:ascii="Arial" w:hAnsi="Arial" w:cs="Arial"/>
        </w:rPr>
        <w:t>Абзац 1 п</w:t>
      </w:r>
      <w:r w:rsidR="00D3384E" w:rsidRPr="00107540">
        <w:rPr>
          <w:rFonts w:ascii="Arial" w:hAnsi="Arial" w:cs="Arial"/>
        </w:rPr>
        <w:t>одраздел</w:t>
      </w:r>
      <w:r w:rsidR="00DE5427" w:rsidRPr="00107540">
        <w:rPr>
          <w:rFonts w:ascii="Arial" w:hAnsi="Arial" w:cs="Arial"/>
        </w:rPr>
        <w:t>а</w:t>
      </w:r>
      <w:r w:rsidR="00342E8C" w:rsidRPr="00107540">
        <w:rPr>
          <w:rFonts w:ascii="Arial" w:hAnsi="Arial" w:cs="Arial"/>
        </w:rPr>
        <w:t xml:space="preserve"> «</w:t>
      </w:r>
      <w:r w:rsidR="00342E8C" w:rsidRPr="00107540">
        <w:rPr>
          <w:rFonts w:ascii="Arial" w:hAnsi="Arial" w:cs="Arial"/>
          <w:color w:val="000000"/>
        </w:rPr>
        <w:t>Объемы</w:t>
      </w:r>
      <w:r w:rsidR="00421E7D" w:rsidRPr="00107540">
        <w:rPr>
          <w:rFonts w:ascii="Arial" w:hAnsi="Arial" w:cs="Arial"/>
          <w:color w:val="000000"/>
        </w:rPr>
        <w:t xml:space="preserve"> и источники финансирования </w:t>
      </w:r>
      <w:r w:rsidR="00342E8C" w:rsidRPr="00107540">
        <w:rPr>
          <w:rFonts w:ascii="Arial" w:hAnsi="Arial" w:cs="Arial"/>
          <w:color w:val="000000"/>
        </w:rPr>
        <w:t>программы</w:t>
      </w:r>
      <w:r w:rsidR="00342E8C" w:rsidRPr="00107540">
        <w:rPr>
          <w:rFonts w:ascii="Arial" w:hAnsi="Arial" w:cs="Arial"/>
        </w:rPr>
        <w:t>»</w:t>
      </w:r>
      <w:r w:rsidR="00E73EE3" w:rsidRPr="00107540">
        <w:rPr>
          <w:rFonts w:ascii="Arial" w:hAnsi="Arial" w:cs="Arial"/>
        </w:rPr>
        <w:t xml:space="preserve"> </w:t>
      </w:r>
      <w:r w:rsidR="00434B45" w:rsidRPr="00107540">
        <w:rPr>
          <w:rFonts w:ascii="Arial" w:hAnsi="Arial" w:cs="Arial"/>
        </w:rPr>
        <w:t>паспорта</w:t>
      </w:r>
      <w:r w:rsidR="00E73EE3" w:rsidRPr="00107540">
        <w:rPr>
          <w:rFonts w:ascii="Arial" w:hAnsi="Arial" w:cs="Arial"/>
        </w:rPr>
        <w:t xml:space="preserve"> </w:t>
      </w:r>
      <w:r w:rsidR="00D3384E" w:rsidRPr="00107540">
        <w:rPr>
          <w:rFonts w:ascii="Arial" w:hAnsi="Arial" w:cs="Arial"/>
        </w:rPr>
        <w:t>мун</w:t>
      </w:r>
      <w:r w:rsidR="001D4EC9" w:rsidRPr="00107540">
        <w:rPr>
          <w:rFonts w:ascii="Arial" w:hAnsi="Arial" w:cs="Arial"/>
        </w:rPr>
        <w:t xml:space="preserve">иципальной программы </w:t>
      </w:r>
      <w:r w:rsidR="00342E8C" w:rsidRPr="00107540">
        <w:rPr>
          <w:rFonts w:ascii="Arial" w:hAnsi="Arial" w:cs="Arial"/>
        </w:rPr>
        <w:t xml:space="preserve">изложить в </w:t>
      </w:r>
      <w:r w:rsidR="001D4EC9" w:rsidRPr="00107540">
        <w:rPr>
          <w:rFonts w:ascii="Arial" w:hAnsi="Arial" w:cs="Arial"/>
        </w:rPr>
        <w:t>следующей</w:t>
      </w:r>
      <w:r w:rsidR="00342E8C" w:rsidRPr="00107540">
        <w:rPr>
          <w:rFonts w:ascii="Arial" w:hAnsi="Arial" w:cs="Arial"/>
        </w:rPr>
        <w:t xml:space="preserve"> редакции:</w:t>
      </w:r>
    </w:p>
    <w:p w:rsidR="00EB6690" w:rsidRPr="00107540" w:rsidRDefault="00AC4374" w:rsidP="00107540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  <w:color w:val="000000"/>
        </w:rPr>
        <w:t>«</w:t>
      </w:r>
      <w:r w:rsidR="003B5D20" w:rsidRPr="00107540">
        <w:rPr>
          <w:rFonts w:ascii="Arial" w:hAnsi="Arial" w:cs="Arial"/>
          <w:color w:val="000000"/>
        </w:rPr>
        <w:t xml:space="preserve">Общий объем финансирования муниципальной программы на </w:t>
      </w:r>
      <w:r w:rsidR="00B04852" w:rsidRPr="00107540">
        <w:rPr>
          <w:rFonts w:ascii="Arial" w:hAnsi="Arial" w:cs="Arial"/>
        </w:rPr>
        <w:t xml:space="preserve">2021-2024 </w:t>
      </w:r>
      <w:r w:rsidR="003B5D20" w:rsidRPr="00107540">
        <w:rPr>
          <w:rFonts w:ascii="Arial" w:hAnsi="Arial" w:cs="Arial"/>
          <w:color w:val="000000"/>
        </w:rPr>
        <w:t xml:space="preserve"> годы</w:t>
      </w:r>
      <w:r w:rsidR="00D02C62" w:rsidRPr="00107540">
        <w:rPr>
          <w:rFonts w:ascii="Arial" w:hAnsi="Arial" w:cs="Arial"/>
          <w:color w:val="000000"/>
        </w:rPr>
        <w:t xml:space="preserve"> составит </w:t>
      </w:r>
      <w:r w:rsidR="00467CAC" w:rsidRPr="00107540">
        <w:rPr>
          <w:rFonts w:ascii="Arial" w:hAnsi="Arial" w:cs="Arial"/>
          <w:color w:val="000000"/>
        </w:rPr>
        <w:t>890,14</w:t>
      </w:r>
      <w:r w:rsidR="00A779DE" w:rsidRPr="00107540">
        <w:rPr>
          <w:rFonts w:ascii="Arial" w:hAnsi="Arial" w:cs="Arial"/>
          <w:color w:val="000000"/>
        </w:rPr>
        <w:t xml:space="preserve"> </w:t>
      </w:r>
      <w:r w:rsidR="00EB6690" w:rsidRPr="00107540">
        <w:rPr>
          <w:rFonts w:ascii="Arial" w:hAnsi="Arial" w:cs="Arial"/>
          <w:color w:val="000000"/>
        </w:rPr>
        <w:t xml:space="preserve">тыс. рублей, </w:t>
      </w:r>
      <w:r w:rsidR="00EB6690" w:rsidRPr="00107540">
        <w:rPr>
          <w:rFonts w:ascii="Arial" w:hAnsi="Arial" w:cs="Arial"/>
          <w:lang w:eastAsia="ru-RU"/>
        </w:rPr>
        <w:t xml:space="preserve">в том числе за счет средств: </w:t>
      </w:r>
    </w:p>
    <w:p w:rsidR="00EB6690" w:rsidRPr="00107540" w:rsidRDefault="00EB6690" w:rsidP="00107540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  <w:lang w:eastAsia="ru-RU"/>
        </w:rPr>
        <w:t xml:space="preserve">областного бюджета – </w:t>
      </w:r>
      <w:r w:rsidR="00467CAC" w:rsidRPr="00107540">
        <w:rPr>
          <w:rFonts w:ascii="Arial" w:hAnsi="Arial" w:cs="Arial"/>
          <w:lang w:eastAsia="ru-RU"/>
        </w:rPr>
        <w:t>682,68</w:t>
      </w:r>
      <w:r w:rsidR="00A779DE" w:rsidRPr="00107540">
        <w:rPr>
          <w:rFonts w:ascii="Arial" w:hAnsi="Arial" w:cs="Arial"/>
          <w:lang w:eastAsia="ru-RU"/>
        </w:rPr>
        <w:t xml:space="preserve"> </w:t>
      </w:r>
      <w:r w:rsidRPr="00107540">
        <w:rPr>
          <w:rFonts w:ascii="Arial" w:hAnsi="Arial" w:cs="Arial"/>
          <w:lang w:eastAsia="ru-RU"/>
        </w:rPr>
        <w:t xml:space="preserve">тыс. руб., местного бюджета – </w:t>
      </w:r>
      <w:r w:rsidR="00467CAC" w:rsidRPr="00107540">
        <w:rPr>
          <w:rFonts w:ascii="Arial" w:hAnsi="Arial" w:cs="Arial"/>
          <w:lang w:eastAsia="ru-RU"/>
        </w:rPr>
        <w:t>207,46</w:t>
      </w:r>
      <w:r w:rsidR="00A779DE" w:rsidRPr="00107540">
        <w:rPr>
          <w:rFonts w:ascii="Arial" w:hAnsi="Arial" w:cs="Arial"/>
          <w:lang w:eastAsia="ru-RU"/>
        </w:rPr>
        <w:t xml:space="preserve"> </w:t>
      </w:r>
      <w:r w:rsidRPr="00107540">
        <w:rPr>
          <w:rFonts w:ascii="Arial" w:hAnsi="Arial" w:cs="Arial"/>
          <w:lang w:eastAsia="ru-RU"/>
        </w:rPr>
        <w:t>тыс. руб.</w:t>
      </w:r>
    </w:p>
    <w:p w:rsidR="00E563A4" w:rsidRPr="00107540" w:rsidRDefault="00E563A4" w:rsidP="00107540">
      <w:pPr>
        <w:pStyle w:val="ConsPlusNormal"/>
        <w:jc w:val="both"/>
        <w:outlineLvl w:val="0"/>
        <w:rPr>
          <w:rFonts w:eastAsiaTheme="minorEastAsia"/>
          <w:sz w:val="24"/>
          <w:szCs w:val="24"/>
          <w:lang w:eastAsia="en-US"/>
        </w:rPr>
      </w:pPr>
    </w:p>
    <w:p w:rsidR="00DE5427" w:rsidRPr="00107540" w:rsidRDefault="00DE5427" w:rsidP="00107540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107540">
        <w:rPr>
          <w:rFonts w:ascii="Arial" w:eastAsiaTheme="minorEastAsia" w:hAnsi="Arial" w:cs="Arial"/>
          <w:b/>
          <w:lang w:eastAsia="en-US"/>
        </w:rPr>
        <w:t xml:space="preserve"> 2. </w:t>
      </w:r>
      <w:r w:rsidRPr="00107540">
        <w:rPr>
          <w:rFonts w:ascii="Arial" w:hAnsi="Arial" w:cs="Arial"/>
          <w:lang w:eastAsia="ru-RU"/>
        </w:rPr>
        <w:t xml:space="preserve">Внести в подпрограмму </w:t>
      </w:r>
      <w:r w:rsidRPr="00107540">
        <w:rPr>
          <w:rFonts w:ascii="Arial" w:hAnsi="Arial" w:cs="Arial"/>
          <w:bCs/>
          <w:color w:val="000000"/>
          <w:lang w:eastAsia="ru-RU"/>
        </w:rPr>
        <w:t xml:space="preserve">«Обеспечение функционирования муниципальной системы образования» </w:t>
      </w:r>
      <w:r w:rsidRPr="00107540">
        <w:rPr>
          <w:rFonts w:ascii="Arial" w:hAnsi="Arial" w:cs="Arial"/>
          <w:bCs/>
          <w:lang w:eastAsia="ru-RU"/>
        </w:rPr>
        <w:t xml:space="preserve">(далее – Подпрограмма) </w:t>
      </w:r>
      <w:r w:rsidRPr="00107540">
        <w:rPr>
          <w:rFonts w:ascii="Arial" w:hAnsi="Arial" w:cs="Arial"/>
          <w:lang w:eastAsia="ru-RU"/>
        </w:rPr>
        <w:t>следующие изменения:</w:t>
      </w:r>
    </w:p>
    <w:p w:rsidR="00434B45" w:rsidRPr="00107540" w:rsidRDefault="00DE5427" w:rsidP="0010754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07540">
        <w:rPr>
          <w:rFonts w:ascii="Arial" w:hAnsi="Arial" w:cs="Arial"/>
          <w:b/>
        </w:rPr>
        <w:t>2.1</w:t>
      </w:r>
      <w:r w:rsidR="00AC4374" w:rsidRPr="00107540">
        <w:rPr>
          <w:rFonts w:ascii="Arial" w:hAnsi="Arial" w:cs="Arial"/>
          <w:b/>
        </w:rPr>
        <w:t>.</w:t>
      </w:r>
      <w:r w:rsidR="00DE381D" w:rsidRPr="00107540">
        <w:rPr>
          <w:rFonts w:ascii="Arial" w:hAnsi="Arial" w:cs="Arial"/>
          <w:b/>
        </w:rPr>
        <w:t xml:space="preserve"> </w:t>
      </w:r>
      <w:r w:rsidR="00AC4374" w:rsidRPr="00107540">
        <w:rPr>
          <w:rFonts w:ascii="Arial" w:hAnsi="Arial" w:cs="Arial"/>
        </w:rPr>
        <w:t>Абзац 1 р</w:t>
      </w:r>
      <w:r w:rsidR="00AD713D" w:rsidRPr="00107540">
        <w:rPr>
          <w:rFonts w:ascii="Arial" w:hAnsi="Arial" w:cs="Arial"/>
        </w:rPr>
        <w:t>аздел</w:t>
      </w:r>
      <w:r w:rsidR="00434B45" w:rsidRPr="00107540">
        <w:rPr>
          <w:rFonts w:ascii="Arial" w:hAnsi="Arial" w:cs="Arial"/>
        </w:rPr>
        <w:t>а</w:t>
      </w:r>
      <w:r w:rsidR="00DE381D" w:rsidRPr="00107540">
        <w:rPr>
          <w:rFonts w:ascii="Arial" w:hAnsi="Arial" w:cs="Arial"/>
        </w:rPr>
        <w:t xml:space="preserve"> </w:t>
      </w:r>
      <w:r w:rsidR="00AD713D" w:rsidRPr="00107540">
        <w:rPr>
          <w:rFonts w:ascii="Arial" w:hAnsi="Arial" w:cs="Arial"/>
        </w:rPr>
        <w:t>5 «Обоснование объема финансовых ресур</w:t>
      </w:r>
      <w:r w:rsidRPr="00107540">
        <w:rPr>
          <w:rFonts w:ascii="Arial" w:hAnsi="Arial" w:cs="Arial"/>
        </w:rPr>
        <w:t xml:space="preserve">сов, необходимых для реализации </w:t>
      </w:r>
      <w:r w:rsidR="00AD713D" w:rsidRPr="00107540">
        <w:rPr>
          <w:rFonts w:ascii="Arial" w:hAnsi="Arial" w:cs="Arial"/>
        </w:rPr>
        <w:t xml:space="preserve"> </w:t>
      </w:r>
      <w:r w:rsidR="00EB6690" w:rsidRPr="00107540">
        <w:rPr>
          <w:rFonts w:ascii="Arial" w:hAnsi="Arial" w:cs="Arial"/>
        </w:rPr>
        <w:t>под</w:t>
      </w:r>
      <w:r w:rsidR="00AD713D" w:rsidRPr="00107540">
        <w:rPr>
          <w:rFonts w:ascii="Arial" w:hAnsi="Arial" w:cs="Arial"/>
        </w:rPr>
        <w:t>программы</w:t>
      </w:r>
      <w:r w:rsidR="00AD713D" w:rsidRPr="00107540">
        <w:rPr>
          <w:rFonts w:ascii="Arial" w:hAnsi="Arial" w:cs="Arial"/>
          <w:i/>
        </w:rPr>
        <w:t xml:space="preserve">» </w:t>
      </w:r>
      <w:r w:rsidR="00434B45" w:rsidRPr="00107540">
        <w:rPr>
          <w:rFonts w:ascii="Arial" w:hAnsi="Arial" w:cs="Arial"/>
        </w:rPr>
        <w:t>муниципальной</w:t>
      </w:r>
      <w:r w:rsidR="00DE381D" w:rsidRPr="00107540">
        <w:rPr>
          <w:rFonts w:ascii="Arial" w:hAnsi="Arial" w:cs="Arial"/>
        </w:rPr>
        <w:t xml:space="preserve"> </w:t>
      </w:r>
      <w:r w:rsidR="00434B45" w:rsidRPr="00107540">
        <w:rPr>
          <w:rFonts w:ascii="Arial" w:hAnsi="Arial" w:cs="Arial"/>
        </w:rPr>
        <w:t>программы</w:t>
      </w:r>
      <w:r w:rsidR="00DE381D" w:rsidRPr="00107540">
        <w:rPr>
          <w:rFonts w:ascii="Arial" w:hAnsi="Arial" w:cs="Arial"/>
        </w:rPr>
        <w:t xml:space="preserve"> </w:t>
      </w:r>
      <w:r w:rsidR="00145924" w:rsidRPr="00107540">
        <w:rPr>
          <w:rFonts w:ascii="Arial" w:hAnsi="Arial" w:cs="Arial"/>
        </w:rPr>
        <w:t xml:space="preserve"> изложить в новой редакции:</w:t>
      </w:r>
    </w:p>
    <w:p w:rsidR="00CD5C1D" w:rsidRPr="00107540" w:rsidRDefault="006F5931" w:rsidP="00107540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</w:rPr>
        <w:t xml:space="preserve"> </w:t>
      </w:r>
      <w:r w:rsidR="00DE5427" w:rsidRPr="00107540">
        <w:rPr>
          <w:rFonts w:ascii="Arial" w:hAnsi="Arial" w:cs="Arial"/>
          <w:color w:val="000000"/>
        </w:rPr>
        <w:t xml:space="preserve">«Общий объем финансирования муниципальной программы на </w:t>
      </w:r>
      <w:r w:rsidR="00DE5427" w:rsidRPr="00107540">
        <w:rPr>
          <w:rFonts w:ascii="Arial" w:hAnsi="Arial" w:cs="Arial"/>
        </w:rPr>
        <w:t xml:space="preserve">2021-2024 </w:t>
      </w:r>
      <w:r w:rsidR="00DE5427" w:rsidRPr="00107540">
        <w:rPr>
          <w:rFonts w:ascii="Arial" w:hAnsi="Arial" w:cs="Arial"/>
          <w:color w:val="000000"/>
        </w:rPr>
        <w:t xml:space="preserve"> годы составит </w:t>
      </w:r>
      <w:r w:rsidR="00467CAC" w:rsidRPr="00107540">
        <w:rPr>
          <w:rFonts w:ascii="Arial" w:hAnsi="Arial" w:cs="Arial"/>
          <w:color w:val="000000"/>
        </w:rPr>
        <w:t xml:space="preserve">890,14 </w:t>
      </w:r>
      <w:r w:rsidR="00CD5C1D" w:rsidRPr="00107540">
        <w:rPr>
          <w:rFonts w:ascii="Arial" w:hAnsi="Arial" w:cs="Arial"/>
          <w:color w:val="000000"/>
        </w:rPr>
        <w:t xml:space="preserve">тыс. рублей, </w:t>
      </w:r>
      <w:r w:rsidR="00CD5C1D" w:rsidRPr="00107540">
        <w:rPr>
          <w:rFonts w:ascii="Arial" w:hAnsi="Arial" w:cs="Arial"/>
          <w:lang w:eastAsia="ru-RU"/>
        </w:rPr>
        <w:t xml:space="preserve">в том числе за счет средств: </w:t>
      </w:r>
    </w:p>
    <w:p w:rsidR="003023F5" w:rsidRPr="00107540" w:rsidRDefault="00CD5C1D" w:rsidP="00107540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07540">
        <w:rPr>
          <w:rFonts w:ascii="Arial" w:hAnsi="Arial" w:cs="Arial"/>
          <w:lang w:eastAsia="ru-RU"/>
        </w:rPr>
        <w:t xml:space="preserve">областного бюджета – </w:t>
      </w:r>
      <w:r w:rsidR="00467CAC" w:rsidRPr="00107540">
        <w:rPr>
          <w:rFonts w:ascii="Arial" w:hAnsi="Arial" w:cs="Arial"/>
          <w:lang w:eastAsia="ru-RU"/>
        </w:rPr>
        <w:t xml:space="preserve">682,68 </w:t>
      </w:r>
      <w:r w:rsidRPr="00107540">
        <w:rPr>
          <w:rFonts w:ascii="Arial" w:hAnsi="Arial" w:cs="Arial"/>
          <w:lang w:eastAsia="ru-RU"/>
        </w:rPr>
        <w:t xml:space="preserve">тыс. руб., местного бюджета – </w:t>
      </w:r>
      <w:r w:rsidR="00467CAC" w:rsidRPr="00107540">
        <w:rPr>
          <w:rFonts w:ascii="Arial" w:hAnsi="Arial" w:cs="Arial"/>
          <w:lang w:eastAsia="ru-RU"/>
        </w:rPr>
        <w:t xml:space="preserve">207,46 </w:t>
      </w:r>
      <w:r w:rsidRPr="00107540">
        <w:rPr>
          <w:rFonts w:ascii="Arial" w:hAnsi="Arial" w:cs="Arial"/>
          <w:lang w:eastAsia="ru-RU"/>
        </w:rPr>
        <w:t>тыс. руб</w:t>
      </w:r>
      <w:r w:rsidR="00DE5427" w:rsidRPr="00107540">
        <w:rPr>
          <w:rFonts w:ascii="Arial" w:hAnsi="Arial" w:cs="Arial"/>
          <w:lang w:eastAsia="ru-RU"/>
        </w:rPr>
        <w:t>.</w:t>
      </w:r>
    </w:p>
    <w:p w:rsidR="003023F5" w:rsidRPr="00107540" w:rsidRDefault="003023F5" w:rsidP="00107540">
      <w:pPr>
        <w:pStyle w:val="a3"/>
        <w:rPr>
          <w:rFonts w:ascii="Arial" w:hAnsi="Arial" w:cs="Arial"/>
        </w:rPr>
      </w:pPr>
    </w:p>
    <w:p w:rsidR="001F4553" w:rsidRPr="00107540" w:rsidRDefault="00DE5427" w:rsidP="00107540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07540">
        <w:rPr>
          <w:rFonts w:ascii="Arial" w:hAnsi="Arial" w:cs="Arial"/>
        </w:rPr>
        <w:t xml:space="preserve">           </w:t>
      </w:r>
      <w:r w:rsidRPr="00107540">
        <w:rPr>
          <w:rFonts w:ascii="Arial" w:hAnsi="Arial" w:cs="Arial"/>
          <w:b/>
        </w:rPr>
        <w:t>3</w:t>
      </w:r>
      <w:r w:rsidR="001F4553" w:rsidRPr="00107540">
        <w:rPr>
          <w:rFonts w:ascii="Arial" w:hAnsi="Arial" w:cs="Arial"/>
        </w:rPr>
        <w:t>.</w:t>
      </w:r>
      <w:r w:rsidR="00A422D1" w:rsidRPr="00107540">
        <w:rPr>
          <w:rFonts w:ascii="Arial" w:hAnsi="Arial" w:cs="Arial"/>
        </w:rPr>
        <w:t xml:space="preserve"> Приложение 2 </w:t>
      </w:r>
      <w:r w:rsidR="00F52CC1" w:rsidRPr="00107540">
        <w:rPr>
          <w:rFonts w:ascii="Arial" w:hAnsi="Arial" w:cs="Arial"/>
        </w:rPr>
        <w:t>«</w:t>
      </w:r>
      <w:r w:rsidR="00F52CC1" w:rsidRPr="00107540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107540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107540">
        <w:rPr>
          <w:rFonts w:ascii="Arial" w:hAnsi="Arial" w:cs="Arial"/>
        </w:rPr>
        <w:t>к муниципальной программе «</w:t>
      </w:r>
      <w:r w:rsidR="00AD3A61" w:rsidRPr="00107540">
        <w:rPr>
          <w:rFonts w:ascii="Arial" w:hAnsi="Arial" w:cs="Arial"/>
        </w:rPr>
        <w:t>Р</w:t>
      </w:r>
      <w:r w:rsidR="00A422D1" w:rsidRPr="00107540">
        <w:rPr>
          <w:rFonts w:ascii="Arial" w:hAnsi="Arial" w:cs="Arial"/>
        </w:rPr>
        <w:t xml:space="preserve">азвитие образования </w:t>
      </w:r>
      <w:r w:rsidR="00AD3A61" w:rsidRPr="00107540">
        <w:rPr>
          <w:rFonts w:ascii="Arial" w:hAnsi="Arial" w:cs="Arial"/>
        </w:rPr>
        <w:t xml:space="preserve">Калачевского муниципального района на 2021-2024 годы» </w:t>
      </w:r>
      <w:r w:rsidR="001F4553" w:rsidRPr="00107540">
        <w:rPr>
          <w:rFonts w:ascii="Arial" w:hAnsi="Arial" w:cs="Arial"/>
        </w:rPr>
        <w:t xml:space="preserve">изложить в </w:t>
      </w:r>
      <w:r w:rsidR="003F1285" w:rsidRPr="00107540">
        <w:rPr>
          <w:rFonts w:ascii="Arial" w:hAnsi="Arial" w:cs="Arial"/>
        </w:rPr>
        <w:t>редакции   согласно приложению 1</w:t>
      </w:r>
      <w:r w:rsidR="001F4553" w:rsidRPr="00107540">
        <w:rPr>
          <w:rFonts w:ascii="Arial" w:hAnsi="Arial" w:cs="Arial"/>
        </w:rPr>
        <w:t xml:space="preserve"> к настоящему постановлению.</w:t>
      </w:r>
    </w:p>
    <w:p w:rsidR="003F1285" w:rsidRPr="00107540" w:rsidRDefault="003F1285" w:rsidP="00107540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07540">
        <w:rPr>
          <w:rFonts w:ascii="Arial" w:hAnsi="Arial" w:cs="Arial"/>
        </w:rPr>
        <w:t xml:space="preserve">           </w:t>
      </w:r>
      <w:r w:rsidRPr="00107540">
        <w:rPr>
          <w:rFonts w:ascii="Arial" w:hAnsi="Arial" w:cs="Arial"/>
          <w:b/>
        </w:rPr>
        <w:t>4</w:t>
      </w:r>
      <w:r w:rsidRPr="00107540">
        <w:rPr>
          <w:rFonts w:ascii="Arial" w:hAnsi="Arial" w:cs="Arial"/>
        </w:rPr>
        <w:t>.</w:t>
      </w:r>
      <w:r w:rsidR="001F4553" w:rsidRPr="00107540">
        <w:rPr>
          <w:rFonts w:ascii="Arial" w:hAnsi="Arial" w:cs="Arial"/>
        </w:rPr>
        <w:t xml:space="preserve"> </w:t>
      </w:r>
      <w:r w:rsidR="00AD3A61" w:rsidRPr="00107540">
        <w:rPr>
          <w:rFonts w:ascii="Arial" w:hAnsi="Arial" w:cs="Arial"/>
        </w:rPr>
        <w:t>Приложение 3</w:t>
      </w:r>
      <w:r w:rsidR="001F4553" w:rsidRPr="00107540">
        <w:rPr>
          <w:rFonts w:ascii="Arial" w:hAnsi="Arial" w:cs="Arial"/>
        </w:rPr>
        <w:t xml:space="preserve"> </w:t>
      </w:r>
      <w:r w:rsidR="00F52CC1" w:rsidRPr="00107540">
        <w:rPr>
          <w:rFonts w:ascii="Arial" w:hAnsi="Arial" w:cs="Arial"/>
        </w:rPr>
        <w:t>«</w:t>
      </w:r>
      <w:r w:rsidR="00F52CC1" w:rsidRPr="00107540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Pr="00107540">
        <w:rPr>
          <w:rFonts w:ascii="Arial" w:hAnsi="Arial" w:cs="Arial"/>
          <w:bCs/>
        </w:rPr>
        <w:t xml:space="preserve"> </w:t>
      </w:r>
      <w:r w:rsidR="00F52CC1" w:rsidRPr="00107540">
        <w:rPr>
          <w:rFonts w:ascii="Arial" w:hAnsi="Arial" w:cs="Arial"/>
          <w:bCs/>
        </w:rPr>
        <w:t>привлеченных из различных источников финансирования</w:t>
      </w:r>
      <w:r w:rsidRPr="00107540">
        <w:rPr>
          <w:rFonts w:ascii="Arial" w:hAnsi="Arial" w:cs="Arial"/>
          <w:bCs/>
        </w:rPr>
        <w:t xml:space="preserve">» </w:t>
      </w:r>
      <w:r w:rsidRPr="00107540">
        <w:rPr>
          <w:rFonts w:ascii="Arial" w:hAnsi="Arial" w:cs="Arial"/>
        </w:rPr>
        <w:t xml:space="preserve">к </w:t>
      </w:r>
      <w:r w:rsidRPr="00107540">
        <w:rPr>
          <w:rFonts w:ascii="Arial" w:hAnsi="Arial" w:cs="Arial"/>
        </w:rPr>
        <w:lastRenderedPageBreak/>
        <w:t>муниципальной программе «Развитие образования Калачевского муниципального района на 2021-2024 годы» изложить в редакции   согласно приложению 2 к настоящему постановлению.</w:t>
      </w:r>
    </w:p>
    <w:p w:rsidR="00F52CC1" w:rsidRPr="00107540" w:rsidRDefault="00F52CC1" w:rsidP="00107540">
      <w:pPr>
        <w:jc w:val="both"/>
        <w:rPr>
          <w:rFonts w:ascii="Arial" w:hAnsi="Arial" w:cs="Arial"/>
          <w:bCs/>
        </w:rPr>
      </w:pPr>
    </w:p>
    <w:p w:rsidR="003F1285" w:rsidRPr="00107540" w:rsidRDefault="003F1285" w:rsidP="00107540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107540">
        <w:rPr>
          <w:rFonts w:ascii="Arial" w:hAnsi="Arial" w:cs="Arial"/>
        </w:rPr>
        <w:t xml:space="preserve">         </w:t>
      </w:r>
      <w:r w:rsidRPr="00107540">
        <w:rPr>
          <w:rFonts w:ascii="Arial" w:hAnsi="Arial" w:cs="Arial"/>
          <w:b/>
        </w:rPr>
        <w:t>5.</w:t>
      </w:r>
      <w:r w:rsidRPr="00107540">
        <w:rPr>
          <w:rFonts w:ascii="Arial" w:hAnsi="Arial" w:cs="Arial"/>
        </w:rPr>
        <w:t xml:space="preserve"> Приложение 2 «</w:t>
      </w:r>
      <w:r w:rsidRPr="00107540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Pr="00107540">
        <w:rPr>
          <w:rFonts w:ascii="Arial" w:hAnsi="Arial" w:cs="Arial"/>
        </w:rPr>
        <w:t xml:space="preserve"> к подпрограмме «Обеспечение функционирования муниципальной системы образования»  изложить в редакции   согласно приложению 3 к настоящему постановлению.</w:t>
      </w:r>
    </w:p>
    <w:p w:rsidR="001F4553" w:rsidRPr="00107540" w:rsidRDefault="003F1285" w:rsidP="00107540">
      <w:pPr>
        <w:shd w:val="clear" w:color="auto" w:fill="FFFFFF"/>
        <w:ind w:firstLine="709"/>
        <w:rPr>
          <w:rFonts w:ascii="Arial" w:hAnsi="Arial" w:cs="Arial"/>
        </w:rPr>
      </w:pPr>
      <w:r w:rsidRPr="00107540">
        <w:rPr>
          <w:rFonts w:ascii="Arial" w:hAnsi="Arial" w:cs="Arial"/>
          <w:b/>
        </w:rPr>
        <w:t>6</w:t>
      </w:r>
      <w:r w:rsidRPr="00107540">
        <w:rPr>
          <w:rFonts w:ascii="Arial" w:hAnsi="Arial" w:cs="Arial"/>
        </w:rPr>
        <w:t xml:space="preserve">. </w:t>
      </w:r>
      <w:r w:rsidR="00925CDB" w:rsidRPr="00107540">
        <w:rPr>
          <w:rFonts w:ascii="Arial" w:hAnsi="Arial" w:cs="Arial"/>
        </w:rPr>
        <w:t xml:space="preserve"> </w:t>
      </w:r>
      <w:r w:rsidRPr="00107540">
        <w:rPr>
          <w:rFonts w:ascii="Arial" w:hAnsi="Arial" w:cs="Arial"/>
        </w:rPr>
        <w:t>Приложение 3 «</w:t>
      </w:r>
      <w:r w:rsidRPr="00107540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107540">
        <w:rPr>
          <w:rFonts w:ascii="Arial" w:hAnsi="Arial" w:cs="Arial"/>
        </w:rPr>
        <w:t>» к подпрограмме «Обеспечение функционирования муниципальной системы образования» изложить в редакции  согласно приложению </w:t>
      </w:r>
      <w:r w:rsidR="00925CDB" w:rsidRPr="00107540">
        <w:rPr>
          <w:rFonts w:ascii="Arial" w:hAnsi="Arial" w:cs="Arial"/>
        </w:rPr>
        <w:t>4</w:t>
      </w:r>
      <w:r w:rsidR="001F4553" w:rsidRPr="00107540">
        <w:rPr>
          <w:rFonts w:ascii="Arial" w:hAnsi="Arial" w:cs="Arial"/>
        </w:rPr>
        <w:t xml:space="preserve"> к настоящему постановлению.</w:t>
      </w:r>
    </w:p>
    <w:p w:rsidR="00672B4C" w:rsidRPr="00107540" w:rsidRDefault="00925CDB" w:rsidP="00107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40">
        <w:rPr>
          <w:rFonts w:ascii="Arial" w:hAnsi="Arial" w:cs="Arial"/>
          <w:b/>
        </w:rPr>
        <w:t>7</w:t>
      </w:r>
      <w:r w:rsidR="00672B4C" w:rsidRPr="00107540">
        <w:rPr>
          <w:rFonts w:ascii="Arial" w:hAnsi="Arial" w:cs="Arial"/>
          <w:b/>
        </w:rPr>
        <w:t>.</w:t>
      </w:r>
      <w:r w:rsidR="00672B4C" w:rsidRPr="00107540">
        <w:rPr>
          <w:rFonts w:ascii="Arial" w:hAnsi="Arial" w:cs="Arial"/>
        </w:rPr>
        <w:t xml:space="preserve"> </w:t>
      </w:r>
      <w:r w:rsidR="00672B4C" w:rsidRPr="00107540">
        <w:rPr>
          <w:rFonts w:ascii="Arial" w:hAnsi="Arial" w:cs="Arial"/>
          <w:bCs/>
        </w:rPr>
        <w:t>Настоящее</w:t>
      </w:r>
      <w:r w:rsidR="00E33E10" w:rsidRPr="00107540">
        <w:rPr>
          <w:rFonts w:ascii="Arial" w:hAnsi="Arial" w:cs="Arial"/>
          <w:bCs/>
        </w:rPr>
        <w:t xml:space="preserve"> </w:t>
      </w:r>
      <w:r w:rsidR="00434B45" w:rsidRPr="00107540">
        <w:rPr>
          <w:rFonts w:ascii="Arial" w:hAnsi="Arial" w:cs="Arial"/>
          <w:bCs/>
        </w:rPr>
        <w:t>постановление</w:t>
      </w:r>
      <w:r w:rsidR="00E33E10" w:rsidRPr="00107540">
        <w:rPr>
          <w:rFonts w:ascii="Arial" w:hAnsi="Arial" w:cs="Arial"/>
          <w:bCs/>
        </w:rPr>
        <w:t xml:space="preserve"> </w:t>
      </w:r>
      <w:r w:rsidR="00672B4C" w:rsidRPr="00107540">
        <w:rPr>
          <w:rFonts w:ascii="Arial" w:hAnsi="Arial" w:cs="Arial"/>
          <w:bCs/>
        </w:rPr>
        <w:t xml:space="preserve">подлежит </w:t>
      </w:r>
      <w:r w:rsidR="00672B4C" w:rsidRPr="00107540">
        <w:rPr>
          <w:rFonts w:ascii="Arial" w:hAnsi="Arial" w:cs="Arial"/>
        </w:rPr>
        <w:t xml:space="preserve"> официальному опубликованию.</w:t>
      </w:r>
    </w:p>
    <w:p w:rsidR="00672B4C" w:rsidRPr="00107540" w:rsidRDefault="00DE381D" w:rsidP="0010754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07540">
        <w:rPr>
          <w:rFonts w:ascii="Arial" w:hAnsi="Arial" w:cs="Arial"/>
        </w:rPr>
        <w:t xml:space="preserve">          </w:t>
      </w:r>
      <w:r w:rsidR="00925CDB" w:rsidRPr="00107540">
        <w:rPr>
          <w:rFonts w:ascii="Arial" w:hAnsi="Arial" w:cs="Arial"/>
          <w:b/>
        </w:rPr>
        <w:t>8</w:t>
      </w:r>
      <w:r w:rsidR="00672B4C" w:rsidRPr="00107540">
        <w:rPr>
          <w:rFonts w:ascii="Arial" w:eastAsia="Calibri" w:hAnsi="Arial" w:cs="Arial"/>
          <w:b/>
          <w:lang w:eastAsia="en-US"/>
        </w:rPr>
        <w:t>.</w:t>
      </w:r>
      <w:r w:rsidR="00672B4C" w:rsidRPr="00107540">
        <w:rPr>
          <w:rFonts w:ascii="Arial" w:eastAsia="Calibri" w:hAnsi="Arial" w:cs="Arial"/>
          <w:lang w:eastAsia="en-US"/>
        </w:rPr>
        <w:t xml:space="preserve"> Контроль  исполнения настоящего постановления возложить на     заместителя Главы Калачевского муницип</w:t>
      </w:r>
      <w:r w:rsidR="00925CDB" w:rsidRPr="00107540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107540">
        <w:rPr>
          <w:rFonts w:ascii="Arial" w:eastAsia="Calibri" w:hAnsi="Arial" w:cs="Arial"/>
          <w:lang w:eastAsia="en-US"/>
        </w:rPr>
        <w:t>Прохорова А.Н.</w:t>
      </w:r>
    </w:p>
    <w:p w:rsidR="00672B4C" w:rsidRPr="00107540" w:rsidRDefault="00672B4C" w:rsidP="00107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107540" w:rsidRDefault="00DE381D" w:rsidP="00107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107540" w:rsidRDefault="00DE381D" w:rsidP="00107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107540" w:rsidRDefault="00672B4C" w:rsidP="00107540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107540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107540" w:rsidRDefault="00672B4C" w:rsidP="00107540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107540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107540">
        <w:rPr>
          <w:rFonts w:ascii="Arial" w:eastAsia="Calibri" w:hAnsi="Arial" w:cs="Arial"/>
          <w:b/>
          <w:lang w:eastAsia="en-US"/>
        </w:rPr>
        <w:t xml:space="preserve">                               </w:t>
      </w:r>
      <w:r w:rsidRPr="00107540">
        <w:rPr>
          <w:rFonts w:ascii="Arial" w:eastAsia="Calibri" w:hAnsi="Arial" w:cs="Arial"/>
          <w:b/>
          <w:lang w:eastAsia="en-US"/>
        </w:rPr>
        <w:t xml:space="preserve"> </w:t>
      </w:r>
      <w:r w:rsidR="00925CDB" w:rsidRPr="00107540">
        <w:rPr>
          <w:rFonts w:ascii="Arial" w:eastAsia="Calibri" w:hAnsi="Arial" w:cs="Arial"/>
          <w:b/>
          <w:lang w:eastAsia="en-US"/>
        </w:rPr>
        <w:t>С.А. Тюрин</w:t>
      </w:r>
      <w:r w:rsidRPr="00107540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107540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107540" w:rsidRDefault="00672B4C" w:rsidP="00107540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107540" w:rsidRDefault="00672B4C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suppressAutoHyphens w:val="0"/>
        <w:rPr>
          <w:rFonts w:ascii="Arial" w:hAnsi="Arial" w:cs="Arial"/>
          <w:color w:val="000000"/>
          <w:lang w:eastAsia="ru-RU"/>
        </w:rPr>
        <w:sectPr w:rsidR="00D11666" w:rsidRPr="00107540" w:rsidSect="00D1166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2164" w:type="dxa"/>
        <w:tblInd w:w="1777" w:type="dxa"/>
        <w:tblLook w:val="04A0" w:firstRow="1" w:lastRow="0" w:firstColumn="1" w:lastColumn="0" w:noHBand="0" w:noVBand="1"/>
      </w:tblPr>
      <w:tblGrid>
        <w:gridCol w:w="801"/>
        <w:gridCol w:w="4420"/>
        <w:gridCol w:w="1968"/>
        <w:gridCol w:w="1540"/>
        <w:gridCol w:w="1440"/>
        <w:gridCol w:w="1444"/>
        <w:gridCol w:w="1219"/>
      </w:tblGrid>
      <w:tr w:rsidR="00D11666" w:rsidRPr="00107540" w:rsidTr="00107540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D11666" w:rsidRPr="00107540" w:rsidRDefault="00D11666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Приложение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</w:p>
        </w:tc>
      </w:tr>
      <w:tr w:rsidR="00D11666" w:rsidRPr="00107540" w:rsidTr="00107540">
        <w:trPr>
          <w:trHeight w:val="19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D11666" w:rsidRPr="00107540" w:rsidTr="00107540">
        <w:trPr>
          <w:trHeight w:val="82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№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11666" w:rsidRPr="00107540" w:rsidTr="00107540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D11666" w:rsidRPr="00107540" w:rsidTr="00107540">
        <w:trPr>
          <w:trHeight w:val="201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D11666" w:rsidRPr="00107540" w:rsidTr="00107540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D11666" w:rsidRPr="00107540" w:rsidTr="00107540">
        <w:trPr>
          <w:trHeight w:val="330"/>
        </w:trPr>
        <w:tc>
          <w:tcPr>
            <w:tcW w:w="121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"Р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>азвитие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образованияКалачевского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на 2021 - 2024 годы"</w:t>
            </w:r>
          </w:p>
        </w:tc>
      </w:tr>
      <w:tr w:rsidR="00D11666" w:rsidRPr="00107540" w:rsidTr="00107540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276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D11666" w:rsidRPr="00107540" w:rsidTr="00107540">
        <w:trPr>
          <w:trHeight w:val="25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,п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D11666" w:rsidRPr="00107540" w:rsidTr="00107540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D11666" w:rsidRPr="00107540" w:rsidTr="00107540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D11666" w:rsidRPr="00107540" w:rsidTr="00107540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сновного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D11666" w:rsidRPr="00107540" w:rsidTr="00107540">
        <w:trPr>
          <w:trHeight w:val="15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12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107540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30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D11666" w:rsidRPr="00107540" w:rsidTr="00107540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11666" w:rsidRPr="00107540" w:rsidTr="00107540">
        <w:trPr>
          <w:trHeight w:val="15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«Т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очка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D11666" w:rsidRPr="00107540" w:rsidTr="00107540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D11666" w:rsidRPr="00107540" w:rsidTr="00107540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D11666" w:rsidRPr="00107540" w:rsidTr="00107540">
        <w:trPr>
          <w:trHeight w:val="18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D11666" w:rsidRPr="00107540" w:rsidTr="00107540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D11666" w:rsidRPr="00107540" w:rsidTr="00107540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D11666" w:rsidRPr="00107540" w:rsidTr="00107540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20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107540">
        <w:trPr>
          <w:trHeight w:val="4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276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89 665,70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76 069,90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13 595,80</w:t>
            </w:r>
          </w:p>
        </w:tc>
      </w:tr>
      <w:tr w:rsidR="00D11666" w:rsidRPr="00107540" w:rsidTr="00107540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16 125,30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12 353,70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3 771,60</w:t>
            </w:r>
          </w:p>
        </w:tc>
      </w:tr>
      <w:tr w:rsidR="00D11666" w:rsidRPr="00107540" w:rsidTr="00107540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1 239,70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1 239,70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107540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32 893,60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25 050,40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7 843,20</w:t>
            </w:r>
          </w:p>
        </w:tc>
      </w:tr>
      <w:tr w:rsidR="00D11666" w:rsidRPr="00107540" w:rsidTr="00107540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81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2,9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D11666" w:rsidRPr="00107540" w:rsidTr="00107540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107540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91 417,10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77 646,20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13 770,90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,п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78 126,00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71 351,10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6 774,90</w:t>
            </w:r>
          </w:p>
        </w:tc>
      </w:tr>
      <w:tr w:rsidR="00D11666" w:rsidRPr="00107540" w:rsidTr="00107540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34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</w:t>
            </w: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Волгоградской области»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107540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31 660,90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25 414,10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6 246,80</w:t>
            </w:r>
          </w:p>
        </w:tc>
      </w:tr>
      <w:tr w:rsidR="00D11666" w:rsidRPr="00107540" w:rsidTr="00107540">
        <w:trPr>
          <w:trHeight w:val="15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107540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79 877,40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72 927,40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6 950,00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276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107540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107540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79 011,70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72 119,00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6 892,70</w:t>
            </w:r>
          </w:p>
        </w:tc>
      </w:tr>
      <w:tr w:rsidR="00D11666" w:rsidRPr="00107540" w:rsidTr="00107540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107540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107540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107540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32 617,60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26 182,00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6 435,60</w:t>
            </w:r>
          </w:p>
        </w:tc>
      </w:tr>
      <w:tr w:rsidR="00D11666" w:rsidRPr="00107540" w:rsidTr="00107540">
        <w:trPr>
          <w:trHeight w:val="15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107540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107540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80 763,10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73 695,30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7 067,80</w:t>
            </w:r>
          </w:p>
        </w:tc>
      </w:tr>
    </w:tbl>
    <w:p w:rsidR="00055E72" w:rsidRPr="00107540" w:rsidRDefault="00055E72" w:rsidP="00107540">
      <w:pPr>
        <w:rPr>
          <w:rFonts w:ascii="Arial" w:hAnsi="Arial" w:cs="Arial"/>
        </w:rPr>
        <w:sectPr w:rsidR="00055E72" w:rsidRPr="00107540" w:rsidSect="00107540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699"/>
        <w:tblW w:w="11149" w:type="dxa"/>
        <w:tblLook w:val="04A0" w:firstRow="1" w:lastRow="0" w:firstColumn="1" w:lastColumn="0" w:noHBand="0" w:noVBand="1"/>
      </w:tblPr>
      <w:tblGrid>
        <w:gridCol w:w="2055"/>
        <w:gridCol w:w="1625"/>
        <w:gridCol w:w="2094"/>
        <w:gridCol w:w="1660"/>
        <w:gridCol w:w="1660"/>
        <w:gridCol w:w="2055"/>
      </w:tblGrid>
      <w:tr w:rsidR="00107540" w:rsidRPr="00107540" w:rsidTr="00107540">
        <w:trPr>
          <w:trHeight w:val="5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107540" w:rsidRPr="00107540" w:rsidTr="00107540">
        <w:trPr>
          <w:trHeight w:val="20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107540" w:rsidRPr="00107540" w:rsidTr="00107540">
        <w:trPr>
          <w:trHeight w:val="375"/>
        </w:trPr>
        <w:tc>
          <w:tcPr>
            <w:tcW w:w="1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107540" w:rsidRPr="00107540" w:rsidTr="00107540">
        <w:trPr>
          <w:trHeight w:val="375"/>
        </w:trPr>
        <w:tc>
          <w:tcPr>
            <w:tcW w:w="1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  <w:proofErr w:type="gramEnd"/>
          </w:p>
        </w:tc>
      </w:tr>
      <w:tr w:rsidR="00107540" w:rsidRPr="00107540" w:rsidTr="00107540">
        <w:trPr>
          <w:trHeight w:val="39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51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53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107540" w:rsidRPr="00107540" w:rsidTr="00107540">
        <w:trPr>
          <w:trHeight w:val="3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3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107540" w:rsidRPr="00107540" w:rsidTr="00107540">
        <w:trPr>
          <w:trHeight w:val="54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107540" w:rsidRPr="00107540" w:rsidTr="00107540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7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91 417,10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77 646,20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13 770,90</w:t>
            </w: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"Развитие образования Калачевского </w:t>
            </w: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района на 2021-2024 годы"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2023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Комитет по образованию администрации </w:t>
            </w: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79 877,40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72 927,40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6 950,00</w:t>
            </w: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276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80 763,10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73 695,30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7 067,80</w:t>
            </w: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99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276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40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 программе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890 138,60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682 677,10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207 461,50</w:t>
            </w:r>
          </w:p>
        </w:tc>
      </w:tr>
    </w:tbl>
    <w:p w:rsidR="00055E72" w:rsidRPr="00107540" w:rsidRDefault="00055E72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Default="00D11666" w:rsidP="00107540">
      <w:pPr>
        <w:rPr>
          <w:rFonts w:ascii="Arial" w:hAnsi="Arial" w:cs="Arial"/>
        </w:rPr>
      </w:pPr>
    </w:p>
    <w:p w:rsidR="00107540" w:rsidRDefault="00107540" w:rsidP="00107540">
      <w:pPr>
        <w:rPr>
          <w:rFonts w:ascii="Arial" w:hAnsi="Arial" w:cs="Arial"/>
        </w:rPr>
      </w:pPr>
    </w:p>
    <w:p w:rsidR="00107540" w:rsidRDefault="00107540" w:rsidP="00107540">
      <w:pPr>
        <w:rPr>
          <w:rFonts w:ascii="Arial" w:hAnsi="Arial" w:cs="Arial"/>
        </w:rPr>
      </w:pPr>
    </w:p>
    <w:p w:rsidR="00107540" w:rsidRDefault="00107540" w:rsidP="00107540">
      <w:pPr>
        <w:rPr>
          <w:rFonts w:ascii="Arial" w:hAnsi="Arial" w:cs="Arial"/>
        </w:rPr>
      </w:pPr>
    </w:p>
    <w:p w:rsidR="00107540" w:rsidRDefault="00107540" w:rsidP="00107540">
      <w:pPr>
        <w:rPr>
          <w:rFonts w:ascii="Arial" w:hAnsi="Arial" w:cs="Arial"/>
        </w:rPr>
      </w:pPr>
    </w:p>
    <w:p w:rsidR="00107540" w:rsidRPr="00107540" w:rsidRDefault="00107540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801"/>
        <w:gridCol w:w="4436"/>
        <w:gridCol w:w="1968"/>
        <w:gridCol w:w="1540"/>
        <w:gridCol w:w="1440"/>
        <w:gridCol w:w="1444"/>
        <w:gridCol w:w="1219"/>
      </w:tblGrid>
      <w:tr w:rsidR="00D11666" w:rsidRPr="00107540" w:rsidTr="00D11666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D11666" w:rsidRPr="00107540" w:rsidRDefault="00D11666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Приложение 3 </w:t>
            </w:r>
          </w:p>
        </w:tc>
      </w:tr>
      <w:tr w:rsidR="00D11666" w:rsidRPr="00107540" w:rsidTr="00D11666">
        <w:trPr>
          <w:trHeight w:val="19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D11666" w:rsidRPr="00107540" w:rsidTr="00D11666">
        <w:trPr>
          <w:trHeight w:val="82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№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 муниципальной программы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</w:t>
            </w:r>
            <w:proofErr w:type="gramStart"/>
            <w:r w:rsidRPr="00107540">
              <w:rPr>
                <w:rFonts w:ascii="Arial" w:hAnsi="Arial" w:cs="Arial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10754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11666" w:rsidRPr="00107540" w:rsidTr="00D11666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D11666" w:rsidRPr="00107540" w:rsidTr="00D11666">
        <w:trPr>
          <w:trHeight w:val="20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D11666" w:rsidRPr="00107540" w:rsidTr="00D11666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D11666" w:rsidRPr="00107540" w:rsidTr="00D11666">
        <w:trPr>
          <w:trHeight w:val="330"/>
        </w:trPr>
        <w:tc>
          <w:tcPr>
            <w:tcW w:w="11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</w:tr>
      <w:tr w:rsidR="00D11666" w:rsidRPr="00107540" w:rsidTr="00D1166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10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D11666" w:rsidRPr="00107540" w:rsidTr="00D11666">
        <w:trPr>
          <w:trHeight w:val="25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,п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30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D11666" w:rsidRPr="00107540" w:rsidTr="00D11666">
        <w:trPr>
          <w:trHeight w:val="10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D11666" w:rsidRPr="00107540" w:rsidTr="00D11666">
        <w:trPr>
          <w:trHeight w:val="7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D11666" w:rsidRPr="00107540" w:rsidTr="00D11666">
        <w:trPr>
          <w:trHeight w:val="13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сновного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D11666" w:rsidRPr="00107540" w:rsidTr="00D11666">
        <w:trPr>
          <w:trHeight w:val="15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12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D11666">
        <w:trPr>
          <w:trHeight w:val="10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30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</w:t>
            </w: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Волгоградской области»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D11666" w:rsidRPr="00107540" w:rsidTr="00D11666">
        <w:trPr>
          <w:trHeight w:val="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11666" w:rsidRPr="00107540" w:rsidTr="00D11666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«Т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очка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D11666" w:rsidRPr="00107540" w:rsidTr="00D11666">
        <w:trPr>
          <w:trHeight w:val="11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D11666" w:rsidRPr="00107540" w:rsidTr="00D11666">
        <w:trPr>
          <w:trHeight w:val="16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D11666" w:rsidRPr="00107540" w:rsidTr="00D11666">
        <w:trPr>
          <w:trHeight w:val="18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4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D11666" w:rsidRPr="00107540" w:rsidTr="00D11666">
        <w:trPr>
          <w:trHeight w:val="10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D11666" w:rsidRPr="00107540" w:rsidTr="00D1166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D11666" w:rsidRPr="00107540" w:rsidTr="00D11666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20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D11666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89 665,70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76 069,90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13 595,80</w:t>
            </w:r>
          </w:p>
        </w:tc>
      </w:tr>
      <w:tr w:rsidR="00D11666" w:rsidRPr="00107540" w:rsidTr="00D11666">
        <w:trPr>
          <w:trHeight w:val="13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16 125,30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12 353,70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3 771,60</w:t>
            </w:r>
          </w:p>
        </w:tc>
      </w:tr>
      <w:tr w:rsidR="00D11666" w:rsidRPr="00107540" w:rsidTr="00D11666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1 239,70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1 239,70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2,6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D11666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32 893,60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25 050,40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7 843,20</w:t>
            </w:r>
          </w:p>
        </w:tc>
      </w:tr>
      <w:tr w:rsidR="00D11666" w:rsidRPr="00107540" w:rsidTr="00D11666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D11666" w:rsidRPr="00107540" w:rsidTr="00D11666">
        <w:trPr>
          <w:trHeight w:val="11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D11666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91 417,10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77 646,20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13 770,90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,п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</w:t>
            </w: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78 126,00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71 351,10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6 774,90</w:t>
            </w:r>
          </w:p>
        </w:tc>
      </w:tr>
      <w:tr w:rsidR="00D11666" w:rsidRPr="00107540" w:rsidTr="00D11666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34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D11666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31 660,90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25 414,10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6 246,80</w:t>
            </w:r>
          </w:p>
        </w:tc>
      </w:tr>
      <w:tr w:rsidR="00D11666" w:rsidRPr="00107540" w:rsidTr="00D11666">
        <w:trPr>
          <w:trHeight w:val="15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1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D1166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79 877,40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72 927,40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6 950,00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11666" w:rsidRPr="00107540" w:rsidTr="00D11666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116,40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104,80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11,60</w:t>
            </w:r>
          </w:p>
        </w:tc>
      </w:tr>
      <w:tr w:rsidR="00D11666" w:rsidRPr="00107540" w:rsidTr="00D11666">
        <w:trPr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79 011,70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72 119,00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6 892,70</w:t>
            </w:r>
          </w:p>
        </w:tc>
      </w:tr>
      <w:tr w:rsidR="00D11666" w:rsidRPr="00107540" w:rsidTr="00D11666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ногодетных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12 671,20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D11666" w:rsidRPr="00107540" w:rsidTr="00D11666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D11666" w:rsidRPr="00107540" w:rsidTr="00D11666">
        <w:trPr>
          <w:trHeight w:val="10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887,40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798,70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88,70</w:t>
            </w:r>
          </w:p>
        </w:tc>
      </w:tr>
      <w:tr w:rsidR="00D11666" w:rsidRPr="00107540" w:rsidTr="00D11666">
        <w:trPr>
          <w:trHeight w:val="13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32 617,60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26 182,00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6 435,60</w:t>
            </w:r>
          </w:p>
        </w:tc>
      </w:tr>
      <w:tr w:rsidR="00D11666" w:rsidRPr="00107540" w:rsidTr="00D11666">
        <w:trPr>
          <w:trHeight w:val="15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25 467,10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D11666" w:rsidRPr="00107540" w:rsidTr="00D11666">
        <w:trPr>
          <w:trHeight w:val="11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D11666" w:rsidRPr="00107540" w:rsidTr="00D11666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666" w:rsidRPr="00107540" w:rsidRDefault="00D11666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80 763,10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73 695,30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66" w:rsidRPr="00107540" w:rsidRDefault="00D11666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7 067,80</w:t>
            </w:r>
          </w:p>
        </w:tc>
      </w:tr>
    </w:tbl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699"/>
        <w:tblW w:w="12017" w:type="dxa"/>
        <w:tblLook w:val="04A0" w:firstRow="1" w:lastRow="0" w:firstColumn="1" w:lastColumn="0" w:noHBand="0" w:noVBand="1"/>
      </w:tblPr>
      <w:tblGrid>
        <w:gridCol w:w="2923"/>
        <w:gridCol w:w="1625"/>
        <w:gridCol w:w="2094"/>
        <w:gridCol w:w="1660"/>
        <w:gridCol w:w="1660"/>
        <w:gridCol w:w="2055"/>
      </w:tblGrid>
      <w:tr w:rsidR="00107540" w:rsidRPr="00107540" w:rsidTr="00107540">
        <w:trPr>
          <w:trHeight w:val="5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107540" w:rsidRPr="00107540" w:rsidTr="00107540">
        <w:trPr>
          <w:trHeight w:val="20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540" w:rsidRPr="00107540" w:rsidRDefault="00107540" w:rsidP="0010754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107540" w:rsidRPr="00107540" w:rsidTr="00107540">
        <w:trPr>
          <w:trHeight w:val="375"/>
        </w:trPr>
        <w:tc>
          <w:tcPr>
            <w:tcW w:w="12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107540" w:rsidRPr="00107540" w:rsidTr="00107540">
        <w:trPr>
          <w:trHeight w:val="375"/>
        </w:trPr>
        <w:tc>
          <w:tcPr>
            <w:tcW w:w="12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  <w:proofErr w:type="gramEnd"/>
          </w:p>
        </w:tc>
      </w:tr>
      <w:tr w:rsidR="00107540" w:rsidRPr="00107540" w:rsidTr="00107540">
        <w:trPr>
          <w:trHeight w:val="39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510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53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3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107540" w:rsidRPr="00107540" w:rsidTr="00107540">
        <w:trPr>
          <w:trHeight w:val="540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107540" w:rsidRPr="00107540" w:rsidTr="00107540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276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91 417,10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77 646,20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13 770,90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63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79 877,40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72 927,40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6 950,00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"Обеспечение функционирования </w:t>
            </w:r>
            <w:proofErr w:type="spellStart"/>
            <w:r w:rsidRPr="00107540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107540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80 763,10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73 695,30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color w:val="000000"/>
                <w:lang w:eastAsia="ru-RU"/>
              </w:rPr>
              <w:t>7 067,80</w:t>
            </w: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00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315"/>
        </w:trPr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540" w:rsidRPr="00107540" w:rsidRDefault="00107540" w:rsidP="001075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07540" w:rsidRPr="00107540" w:rsidTr="00107540">
        <w:trPr>
          <w:trHeight w:val="52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 подпрограмме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890 138,60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682 677,10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540" w:rsidRPr="00107540" w:rsidRDefault="00107540" w:rsidP="001075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40">
              <w:rPr>
                <w:rFonts w:ascii="Arial" w:hAnsi="Arial" w:cs="Arial"/>
                <w:b/>
                <w:bCs/>
                <w:color w:val="000000"/>
                <w:lang w:eastAsia="ru-RU"/>
              </w:rPr>
              <w:t>207 461,50</w:t>
            </w:r>
          </w:p>
        </w:tc>
      </w:tr>
    </w:tbl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p w:rsidR="00D11666" w:rsidRPr="00107540" w:rsidRDefault="00D11666" w:rsidP="00107540">
      <w:pPr>
        <w:rPr>
          <w:rFonts w:ascii="Arial" w:hAnsi="Arial" w:cs="Arial"/>
        </w:rPr>
      </w:pPr>
    </w:p>
    <w:sectPr w:rsidR="00D11666" w:rsidRPr="00107540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51" w:rsidRDefault="007E3C51" w:rsidP="009F063E">
      <w:r>
        <w:separator/>
      </w:r>
    </w:p>
  </w:endnote>
  <w:endnote w:type="continuationSeparator" w:id="0">
    <w:p w:rsidR="007E3C51" w:rsidRDefault="007E3C51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51" w:rsidRDefault="007E3C51" w:rsidP="009F063E">
      <w:r>
        <w:separator/>
      </w:r>
    </w:p>
  </w:footnote>
  <w:footnote w:type="continuationSeparator" w:id="0">
    <w:p w:rsidR="007E3C51" w:rsidRDefault="007E3C51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07540"/>
    <w:rsid w:val="001117BC"/>
    <w:rsid w:val="0012628C"/>
    <w:rsid w:val="00145924"/>
    <w:rsid w:val="001606B0"/>
    <w:rsid w:val="00164080"/>
    <w:rsid w:val="001812F6"/>
    <w:rsid w:val="001A0301"/>
    <w:rsid w:val="001B3389"/>
    <w:rsid w:val="001B50B6"/>
    <w:rsid w:val="001B6BF0"/>
    <w:rsid w:val="001C0D9E"/>
    <w:rsid w:val="001D4EC9"/>
    <w:rsid w:val="001E6F61"/>
    <w:rsid w:val="001F4553"/>
    <w:rsid w:val="00210D7B"/>
    <w:rsid w:val="00240C49"/>
    <w:rsid w:val="00241ED3"/>
    <w:rsid w:val="0026752C"/>
    <w:rsid w:val="00273304"/>
    <w:rsid w:val="00273A5A"/>
    <w:rsid w:val="002817EB"/>
    <w:rsid w:val="002A29C2"/>
    <w:rsid w:val="002B7229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E5B"/>
    <w:rsid w:val="003B552E"/>
    <w:rsid w:val="003B5D20"/>
    <w:rsid w:val="003F1285"/>
    <w:rsid w:val="00401A44"/>
    <w:rsid w:val="00421E7D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343B0"/>
    <w:rsid w:val="00761937"/>
    <w:rsid w:val="0078449F"/>
    <w:rsid w:val="007A15E8"/>
    <w:rsid w:val="007C225E"/>
    <w:rsid w:val="007D3B7E"/>
    <w:rsid w:val="007E1769"/>
    <w:rsid w:val="007E3C51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90059F"/>
    <w:rsid w:val="00925CDB"/>
    <w:rsid w:val="0093722F"/>
    <w:rsid w:val="009405DF"/>
    <w:rsid w:val="00957175"/>
    <w:rsid w:val="009B3227"/>
    <w:rsid w:val="009F063E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C4374"/>
    <w:rsid w:val="00AD3A61"/>
    <w:rsid w:val="00AD713D"/>
    <w:rsid w:val="00AE7652"/>
    <w:rsid w:val="00AF15EA"/>
    <w:rsid w:val="00B04852"/>
    <w:rsid w:val="00B17A83"/>
    <w:rsid w:val="00B26607"/>
    <w:rsid w:val="00B5392C"/>
    <w:rsid w:val="00B75391"/>
    <w:rsid w:val="00B9561A"/>
    <w:rsid w:val="00BD2028"/>
    <w:rsid w:val="00BE368A"/>
    <w:rsid w:val="00BF7F1B"/>
    <w:rsid w:val="00C05E2E"/>
    <w:rsid w:val="00C07105"/>
    <w:rsid w:val="00C07676"/>
    <w:rsid w:val="00C5547B"/>
    <w:rsid w:val="00C61ABF"/>
    <w:rsid w:val="00C97F5D"/>
    <w:rsid w:val="00CB33FF"/>
    <w:rsid w:val="00CD2036"/>
    <w:rsid w:val="00CD5C1D"/>
    <w:rsid w:val="00CE1767"/>
    <w:rsid w:val="00CF35A2"/>
    <w:rsid w:val="00D00E00"/>
    <w:rsid w:val="00D02C62"/>
    <w:rsid w:val="00D11666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40BFA"/>
    <w:rsid w:val="00F41C33"/>
    <w:rsid w:val="00F4384C"/>
    <w:rsid w:val="00F52CC1"/>
    <w:rsid w:val="00F60D02"/>
    <w:rsid w:val="00F70732"/>
    <w:rsid w:val="00F85585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DD43-EAA5-4E45-AE0E-021699D0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2021-12-30T05:51:00Z</cp:lastPrinted>
  <dcterms:created xsi:type="dcterms:W3CDTF">2020-09-10T11:33:00Z</dcterms:created>
  <dcterms:modified xsi:type="dcterms:W3CDTF">2022-01-26T05:24:00Z</dcterms:modified>
</cp:coreProperties>
</file>